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4EF" w:rsidRPr="00815BE0" w:rsidRDefault="008574EF" w:rsidP="008574EF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15BE0">
        <w:rPr>
          <w:rFonts w:ascii="Times New Roman" w:hAnsi="Times New Roman" w:cs="Times New Roman"/>
          <w:sz w:val="24"/>
          <w:szCs w:val="24"/>
          <w:lang w:val="tt-RU"/>
        </w:rPr>
        <w:t xml:space="preserve">Минзәлә районы </w:t>
      </w:r>
      <w:r w:rsidRPr="00815BE0">
        <w:rPr>
          <w:rFonts w:ascii="Times New Roman" w:hAnsi="Times New Roman" w:cs="Times New Roman"/>
          <w:sz w:val="24"/>
          <w:szCs w:val="24"/>
        </w:rPr>
        <w:t xml:space="preserve">«Авыл җыены» </w:t>
      </w:r>
      <w:r w:rsidRPr="00815BE0">
        <w:rPr>
          <w:rFonts w:ascii="Times New Roman" w:hAnsi="Times New Roman" w:cs="Times New Roman"/>
          <w:sz w:val="24"/>
          <w:szCs w:val="24"/>
          <w:lang w:val="tt-RU"/>
        </w:rPr>
        <w:t>бәйрәмнәре кайчан уза?</w:t>
      </w:r>
      <w:r w:rsidR="00815BE0" w:rsidRPr="00815BE0">
        <w:rPr>
          <w:rFonts w:ascii="Times New Roman" w:hAnsi="Times New Roman" w:cs="Times New Roman"/>
          <w:sz w:val="24"/>
          <w:szCs w:val="24"/>
          <w:lang w:val="tt-RU"/>
        </w:rPr>
        <w:t xml:space="preserve"> Анда нинди артистлар килә? (график)</w:t>
      </w:r>
      <w:r w:rsidRPr="00815BE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815BE0" w:rsidRPr="00815BE0" w:rsidRDefault="00815BE0" w:rsidP="008574EF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15BE0">
        <w:rPr>
          <w:rFonts w:ascii="Times New Roman" w:hAnsi="Times New Roman" w:cs="Times New Roman"/>
          <w:sz w:val="24"/>
          <w:szCs w:val="24"/>
          <w:lang w:val="tt-RU"/>
        </w:rPr>
        <w:t xml:space="preserve">Бу ялларда Минзәлә районында </w:t>
      </w:r>
      <w:r w:rsidR="00696B11">
        <w:rPr>
          <w:rFonts w:ascii="Times New Roman" w:hAnsi="Times New Roman" w:cs="Times New Roman"/>
          <w:sz w:val="24"/>
          <w:szCs w:val="24"/>
          <w:lang w:val="tt-RU"/>
        </w:rPr>
        <w:t>“</w:t>
      </w:r>
      <w:r w:rsidRPr="00815BE0">
        <w:rPr>
          <w:rFonts w:ascii="Times New Roman" w:hAnsi="Times New Roman" w:cs="Times New Roman"/>
          <w:sz w:val="24"/>
          <w:szCs w:val="24"/>
          <w:lang w:val="tt-RU"/>
        </w:rPr>
        <w:t>Авыл җыеннары</w:t>
      </w:r>
      <w:r w:rsidR="00696B11">
        <w:rPr>
          <w:rFonts w:ascii="Times New Roman" w:hAnsi="Times New Roman" w:cs="Times New Roman"/>
          <w:sz w:val="24"/>
          <w:szCs w:val="24"/>
          <w:lang w:val="tt-RU"/>
        </w:rPr>
        <w:t>”</w:t>
      </w:r>
      <w:r w:rsidRPr="00815BE0">
        <w:rPr>
          <w:rFonts w:ascii="Times New Roman" w:hAnsi="Times New Roman" w:cs="Times New Roman"/>
          <w:sz w:val="24"/>
          <w:szCs w:val="24"/>
          <w:lang w:val="tt-RU"/>
        </w:rPr>
        <w:t xml:space="preserve"> үтә. Әлеге бәйрәм Сабантуй кебек күңелле итеп уздырыла. </w:t>
      </w:r>
    </w:p>
    <w:p w:rsidR="00815BE0" w:rsidRPr="00815BE0" w:rsidRDefault="00815BE0" w:rsidP="008574EF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15BE0">
        <w:rPr>
          <w:rFonts w:ascii="Times New Roman" w:hAnsi="Times New Roman" w:cs="Times New Roman"/>
          <w:sz w:val="24"/>
          <w:szCs w:val="24"/>
          <w:lang w:val="tt-RU"/>
        </w:rPr>
        <w:t>Әйтик, 4 июнь көнне Әтрәкле авылында үткәрелгән бәйрәмгә Татарстанның атказанган артисты Илсөя Бәдретдинованың килүе көтелә. Монда бәйрәм 14 сәгат</w:t>
      </w:r>
      <w:r w:rsidRPr="00815BE0">
        <w:rPr>
          <w:rFonts w:ascii="Times New Roman" w:hAnsi="Times New Roman" w:cs="Times New Roman"/>
          <w:sz w:val="24"/>
          <w:szCs w:val="24"/>
        </w:rPr>
        <w:t>ь</w:t>
      </w:r>
      <w:r w:rsidRPr="00815BE0">
        <w:rPr>
          <w:rFonts w:ascii="Times New Roman" w:hAnsi="Times New Roman" w:cs="Times New Roman"/>
          <w:sz w:val="24"/>
          <w:szCs w:val="24"/>
          <w:lang w:val="tt-RU"/>
        </w:rPr>
        <w:t xml:space="preserve">тә башлана. </w:t>
      </w:r>
    </w:p>
    <w:p w:rsidR="00815BE0" w:rsidRPr="00815BE0" w:rsidRDefault="00815BE0" w:rsidP="008574EF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15BE0">
        <w:rPr>
          <w:rFonts w:ascii="Times New Roman" w:hAnsi="Times New Roman" w:cs="Times New Roman"/>
          <w:sz w:val="24"/>
          <w:szCs w:val="24"/>
          <w:lang w:val="tt-RU"/>
        </w:rPr>
        <w:t xml:space="preserve">Бәйрәм программасында – кыр алдынгыларын зурлау, моннан тыш төрле милли уеннар оештыру да планлаштырылган. </w:t>
      </w:r>
    </w:p>
    <w:p w:rsidR="00815BE0" w:rsidRDefault="00815BE0" w:rsidP="008574EF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15BE0">
        <w:rPr>
          <w:rFonts w:ascii="Times New Roman" w:hAnsi="Times New Roman" w:cs="Times New Roman"/>
          <w:sz w:val="24"/>
          <w:szCs w:val="24"/>
          <w:lang w:val="tt-RU"/>
        </w:rPr>
        <w:t>Сәүдә нокталарында сату да оештырылачак. Ат чабышлары исә – бәйрәм кул</w:t>
      </w:r>
      <w:r w:rsidRPr="00815BE0">
        <w:rPr>
          <w:rFonts w:ascii="Times New Roman" w:hAnsi="Times New Roman" w:cs="Times New Roman"/>
          <w:sz w:val="24"/>
          <w:szCs w:val="24"/>
        </w:rPr>
        <w:t>ьминациясен</w:t>
      </w:r>
      <w:r w:rsidRPr="00815BE0">
        <w:rPr>
          <w:rFonts w:ascii="Times New Roman" w:hAnsi="Times New Roman" w:cs="Times New Roman"/>
          <w:sz w:val="24"/>
          <w:szCs w:val="24"/>
          <w:lang w:val="tt-RU"/>
        </w:rPr>
        <w:t xml:space="preserve">ә туры килә. Кичкә таба исә салют та булачак. </w:t>
      </w:r>
    </w:p>
    <w:p w:rsidR="00815BE0" w:rsidRPr="00815BE0" w:rsidRDefault="00815BE0" w:rsidP="008574EF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Моннан тыш Минзәлә районы Тупач авылында да </w:t>
      </w:r>
      <w:r w:rsidR="00696B11">
        <w:rPr>
          <w:rFonts w:ascii="Times New Roman" w:hAnsi="Times New Roman" w:cs="Times New Roman"/>
          <w:sz w:val="24"/>
          <w:szCs w:val="24"/>
          <w:lang w:val="tt-RU"/>
        </w:rPr>
        <w:t>“</w:t>
      </w:r>
      <w:r>
        <w:rPr>
          <w:rFonts w:ascii="Times New Roman" w:hAnsi="Times New Roman" w:cs="Times New Roman"/>
          <w:sz w:val="24"/>
          <w:szCs w:val="24"/>
          <w:lang w:val="tt-RU"/>
        </w:rPr>
        <w:t>Авыл җыены</w:t>
      </w:r>
      <w:r w:rsidR="00696B11">
        <w:rPr>
          <w:rFonts w:ascii="Times New Roman" w:hAnsi="Times New Roman" w:cs="Times New Roman"/>
          <w:sz w:val="24"/>
          <w:szCs w:val="24"/>
          <w:lang w:val="tt-RU"/>
        </w:rPr>
        <w:t>”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оештырыла. 5 июн</w:t>
      </w:r>
      <w:r w:rsidRPr="00815BE0">
        <w:rPr>
          <w:rFonts w:ascii="Times New Roman" w:hAnsi="Times New Roman" w:cs="Times New Roman"/>
          <w:sz w:val="24"/>
          <w:szCs w:val="24"/>
          <w:lang w:val="tt-RU"/>
        </w:rPr>
        <w:t>ь</w:t>
      </w:r>
      <w:r>
        <w:rPr>
          <w:rFonts w:ascii="Times New Roman" w:hAnsi="Times New Roman" w:cs="Times New Roman"/>
          <w:sz w:val="24"/>
          <w:szCs w:val="24"/>
          <w:lang w:val="tt-RU"/>
        </w:rPr>
        <w:t>дә сәгат</w:t>
      </w:r>
      <w:r w:rsidRPr="00815BE0">
        <w:rPr>
          <w:rFonts w:ascii="Times New Roman" w:hAnsi="Times New Roman" w:cs="Times New Roman"/>
          <w:sz w:val="24"/>
          <w:szCs w:val="24"/>
          <w:lang w:val="tt-RU"/>
        </w:rPr>
        <w:t>ь 10да монда чишмә ачылу тантанасы үтә. Сәгать 11д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ә төп бәйрәмгә старт бирелә. Чакырылган кунак – Татарстанның халык артисты Гүзәл Уразова. </w:t>
      </w:r>
    </w:p>
    <w:p w:rsidR="008574EF" w:rsidRDefault="00815BE0" w:rsidP="008574EF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Минзәлә районында </w:t>
      </w:r>
      <w:r w:rsidR="00696B11">
        <w:rPr>
          <w:rFonts w:ascii="Times New Roman" w:hAnsi="Times New Roman" w:cs="Times New Roman"/>
          <w:sz w:val="24"/>
          <w:szCs w:val="24"/>
          <w:lang w:val="tt-RU"/>
        </w:rPr>
        <w:t>“</w:t>
      </w:r>
      <w:r>
        <w:rPr>
          <w:rFonts w:ascii="Times New Roman" w:hAnsi="Times New Roman" w:cs="Times New Roman"/>
          <w:sz w:val="24"/>
          <w:szCs w:val="24"/>
          <w:lang w:val="tt-RU"/>
        </w:rPr>
        <w:t>Авыл җыеннарын</w:t>
      </w:r>
      <w:r w:rsidR="00696B11">
        <w:rPr>
          <w:rFonts w:ascii="Times New Roman" w:hAnsi="Times New Roman" w:cs="Times New Roman"/>
          <w:sz w:val="24"/>
          <w:szCs w:val="24"/>
          <w:lang w:val="tt-RU"/>
        </w:rPr>
        <w:t>”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үткәрү графигы. </w:t>
      </w:r>
    </w:p>
    <w:p w:rsidR="00696B11" w:rsidRPr="00815BE0" w:rsidRDefault="00696B11" w:rsidP="008574EF">
      <w:pPr>
        <w:rPr>
          <w:rFonts w:ascii="Times New Roman" w:hAnsi="Times New Roman" w:cs="Times New Roman"/>
          <w:sz w:val="24"/>
          <w:szCs w:val="24"/>
          <w:lang w:val="tt-RU"/>
        </w:rPr>
      </w:pPr>
      <w:bookmarkStart w:id="0" w:name="_GoBack"/>
      <w:bookmarkEnd w:id="0"/>
    </w:p>
    <w:tbl>
      <w:tblPr>
        <w:tblW w:w="37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7"/>
        <w:gridCol w:w="2458"/>
        <w:gridCol w:w="966"/>
        <w:gridCol w:w="1027"/>
      </w:tblGrid>
      <w:tr w:rsidR="008574EF" w:rsidRPr="00815BE0" w:rsidTr="008574EF">
        <w:trPr>
          <w:trHeight w:val="567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EF" w:rsidRPr="00815BE0" w:rsidRDefault="008574EF" w:rsidP="008574E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15BE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Авыл җирлеге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EF" w:rsidRPr="00815BE0" w:rsidRDefault="008574EF" w:rsidP="008574E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15BE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Урыны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EF" w:rsidRPr="00815BE0" w:rsidRDefault="008574EF" w:rsidP="008574E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15BE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Датасы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EF" w:rsidRPr="00815BE0" w:rsidRDefault="008574EF" w:rsidP="008574E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15BE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Вакыты</w:t>
            </w:r>
          </w:p>
        </w:tc>
      </w:tr>
      <w:tr w:rsidR="008574EF" w:rsidRPr="00815BE0" w:rsidTr="008574EF">
        <w:trPr>
          <w:trHeight w:val="567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EF" w:rsidRPr="00815BE0" w:rsidRDefault="008574EF" w:rsidP="008574E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15BE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Әтрәкле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EF" w:rsidRPr="00815BE0" w:rsidRDefault="008574EF" w:rsidP="008574E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15BE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Әтрәкле авылы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EF" w:rsidRPr="00815BE0" w:rsidRDefault="008574EF" w:rsidP="008574E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15BE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04.06.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EF" w:rsidRPr="00815BE0" w:rsidRDefault="008574EF" w:rsidP="008574E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15BE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14.00</w:t>
            </w:r>
          </w:p>
        </w:tc>
      </w:tr>
      <w:tr w:rsidR="008574EF" w:rsidRPr="00815BE0" w:rsidTr="008574EF">
        <w:trPr>
          <w:trHeight w:val="567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EF" w:rsidRPr="00815BE0" w:rsidRDefault="008574EF" w:rsidP="008574E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15BE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Иркәнәш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EF" w:rsidRPr="00815BE0" w:rsidRDefault="008574EF" w:rsidP="008574E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15BE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Иске Иркәнәш</w:t>
            </w:r>
            <w:r w:rsidR="00696B1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EF" w:rsidRPr="00815BE0" w:rsidRDefault="008574EF" w:rsidP="008574E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15BE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10.06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EF" w:rsidRPr="00815BE0" w:rsidRDefault="008574EF" w:rsidP="008574E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15BE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15.00</w:t>
            </w:r>
          </w:p>
        </w:tc>
      </w:tr>
      <w:tr w:rsidR="008574EF" w:rsidRPr="00815BE0" w:rsidTr="008574EF">
        <w:trPr>
          <w:trHeight w:val="806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EF" w:rsidRPr="00815BE0" w:rsidRDefault="00815BE0" w:rsidP="0085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Коноваловка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EF" w:rsidRPr="00815BE0" w:rsidRDefault="00815BE0" w:rsidP="008574E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Тупач</w:t>
            </w:r>
            <w:r w:rsidR="00696B1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EF" w:rsidRPr="00815BE0" w:rsidRDefault="008574EF" w:rsidP="0085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BE0"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EF" w:rsidRPr="00815BE0" w:rsidRDefault="008574EF" w:rsidP="0085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BE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8574EF" w:rsidRPr="00815BE0" w:rsidTr="008574EF">
        <w:trPr>
          <w:trHeight w:val="1076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EF" w:rsidRPr="00696B11" w:rsidRDefault="00696B11" w:rsidP="008574E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Тауасты Байлар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EF" w:rsidRPr="00696B11" w:rsidRDefault="00696B11" w:rsidP="008574E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Тауасты Байлар авылы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EF" w:rsidRPr="00815BE0" w:rsidRDefault="008574EF" w:rsidP="0085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BE0">
              <w:rPr>
                <w:rFonts w:ascii="Times New Roman" w:hAnsi="Times New Roman" w:cs="Times New Roman"/>
                <w:sz w:val="24"/>
                <w:szCs w:val="24"/>
              </w:rPr>
              <w:t>10.06.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EF" w:rsidRPr="00815BE0" w:rsidRDefault="008574EF" w:rsidP="0085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BE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8574EF" w:rsidRPr="00815BE0" w:rsidTr="008574EF">
        <w:trPr>
          <w:trHeight w:val="567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EF" w:rsidRPr="00696B11" w:rsidRDefault="00696B11" w:rsidP="008574E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Иске Матвеевка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EF" w:rsidRPr="00696B11" w:rsidRDefault="00696B11" w:rsidP="008574E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Калморза авылы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EF" w:rsidRPr="00815BE0" w:rsidRDefault="008574EF" w:rsidP="0085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BE0">
              <w:rPr>
                <w:rFonts w:ascii="Times New Roman" w:hAnsi="Times New Roman" w:cs="Times New Roman"/>
                <w:sz w:val="24"/>
                <w:szCs w:val="24"/>
              </w:rPr>
              <w:t>04.06.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EF" w:rsidRPr="00815BE0" w:rsidRDefault="008574EF" w:rsidP="0085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BE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</w:tbl>
    <w:p w:rsidR="00604DE6" w:rsidRPr="00815BE0" w:rsidRDefault="00604DE6" w:rsidP="008574EF">
      <w:pPr>
        <w:rPr>
          <w:rFonts w:ascii="Times New Roman" w:hAnsi="Times New Roman" w:cs="Times New Roman"/>
          <w:sz w:val="24"/>
          <w:szCs w:val="24"/>
        </w:rPr>
      </w:pPr>
    </w:p>
    <w:sectPr w:rsidR="00604DE6" w:rsidRPr="00815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6D"/>
    <w:rsid w:val="00604DE6"/>
    <w:rsid w:val="00696B11"/>
    <w:rsid w:val="00815BE0"/>
    <w:rsid w:val="008574EF"/>
    <w:rsid w:val="00C9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052E"/>
  <w15:chartTrackingRefBased/>
  <w15:docId w15:val="{30EB3523-DD1A-4306-859E-F2EB0989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7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4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574EF"/>
    <w:rPr>
      <w:color w:val="0000FF"/>
      <w:u w:val="single"/>
    </w:rPr>
  </w:style>
  <w:style w:type="paragraph" w:customStyle="1" w:styleId="page-mainlead">
    <w:name w:val="page-main__lead"/>
    <w:basedOn w:val="a"/>
    <w:rsid w:val="0085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5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21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450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8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9257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8845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49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Гулия Р. Ахметова</dc:creator>
  <cp:keywords/>
  <dc:description/>
  <cp:lastModifiedBy>Гулия Р. Ахметова</cp:lastModifiedBy>
  <cp:revision>3</cp:revision>
  <dcterms:created xsi:type="dcterms:W3CDTF">2022-06-03T06:34:00Z</dcterms:created>
  <dcterms:modified xsi:type="dcterms:W3CDTF">2022-06-03T07:08:00Z</dcterms:modified>
</cp:coreProperties>
</file>